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FDB" w:rsidRDefault="002671BF">
      <w:pPr>
        <w:pStyle w:val="BodyText"/>
        <w:tabs>
          <w:tab w:val="left" w:pos="9578"/>
        </w:tabs>
        <w:spacing w:before="67"/>
        <w:ind w:left="119"/>
      </w:pPr>
      <w:r>
        <w:rPr>
          <w:color w:val="00AF50"/>
        </w:rPr>
        <w:t>North</w:t>
      </w:r>
      <w:r>
        <w:rPr>
          <w:color w:val="00AF50"/>
          <w:spacing w:val="-3"/>
        </w:rPr>
        <w:t xml:space="preserve"> </w:t>
      </w:r>
      <w:r>
        <w:rPr>
          <w:color w:val="00AF50"/>
        </w:rPr>
        <w:t>Baddesley</w:t>
      </w:r>
      <w:r>
        <w:rPr>
          <w:color w:val="00AF50"/>
          <w:spacing w:val="-9"/>
        </w:rPr>
        <w:t xml:space="preserve"> </w:t>
      </w:r>
      <w:r>
        <w:rPr>
          <w:color w:val="00AF50"/>
        </w:rPr>
        <w:t>Junior</w:t>
      </w:r>
      <w:r>
        <w:rPr>
          <w:color w:val="00AF50"/>
          <w:spacing w:val="-1"/>
        </w:rPr>
        <w:t xml:space="preserve"> </w:t>
      </w:r>
      <w:r>
        <w:rPr>
          <w:color w:val="00AF50"/>
        </w:rPr>
        <w:t>School</w:t>
      </w:r>
      <w:r>
        <w:rPr>
          <w:color w:val="00AF50"/>
        </w:rPr>
        <w:tab/>
        <w:t>Whole</w:t>
      </w:r>
      <w:r>
        <w:rPr>
          <w:color w:val="00AF50"/>
          <w:spacing w:val="-3"/>
        </w:rPr>
        <w:t xml:space="preserve"> </w:t>
      </w:r>
      <w:r>
        <w:rPr>
          <w:color w:val="00AF50"/>
        </w:rPr>
        <w:t>School</w:t>
      </w:r>
      <w:r>
        <w:rPr>
          <w:color w:val="00AF50"/>
          <w:spacing w:val="-5"/>
        </w:rPr>
        <w:t xml:space="preserve"> </w:t>
      </w:r>
      <w:r>
        <w:rPr>
          <w:color w:val="00AF50"/>
        </w:rPr>
        <w:t>Music</w:t>
      </w:r>
      <w:r>
        <w:rPr>
          <w:color w:val="00AF50"/>
          <w:spacing w:val="-5"/>
        </w:rPr>
        <w:t xml:space="preserve"> </w:t>
      </w:r>
      <w:r>
        <w:rPr>
          <w:color w:val="00AF50"/>
        </w:rPr>
        <w:t>Overview</w:t>
      </w:r>
    </w:p>
    <w:p w:rsidR="004D2FDB" w:rsidRDefault="004D2FDB">
      <w:pPr>
        <w:pStyle w:val="BodyText"/>
        <w:rPr>
          <w:sz w:val="7"/>
        </w:rPr>
      </w:pPr>
    </w:p>
    <w:tbl>
      <w:tblPr>
        <w:tblW w:w="0" w:type="auto"/>
        <w:tblInd w:w="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0"/>
        <w:gridCol w:w="3867"/>
        <w:gridCol w:w="2127"/>
        <w:gridCol w:w="3829"/>
        <w:gridCol w:w="3680"/>
      </w:tblGrid>
      <w:tr w:rsidR="004D2FDB">
        <w:trPr>
          <w:trHeight w:val="556"/>
        </w:trPr>
        <w:tc>
          <w:tcPr>
            <w:tcW w:w="920" w:type="dxa"/>
          </w:tcPr>
          <w:p w:rsidR="004D2FDB" w:rsidRDefault="004D2FD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867" w:type="dxa"/>
          </w:tcPr>
          <w:p w:rsidR="004D2FDB" w:rsidRDefault="002671BF">
            <w:pPr>
              <w:pStyle w:val="TableParagraph"/>
              <w:spacing w:before="140"/>
              <w:ind w:left="1553" w:right="154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Year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3</w:t>
            </w:r>
          </w:p>
        </w:tc>
        <w:tc>
          <w:tcPr>
            <w:tcW w:w="2127" w:type="dxa"/>
          </w:tcPr>
          <w:p w:rsidR="004D2FDB" w:rsidRDefault="002671BF">
            <w:pPr>
              <w:pStyle w:val="TableParagraph"/>
              <w:spacing w:before="140"/>
              <w:ind w:left="70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Year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4</w:t>
            </w:r>
          </w:p>
        </w:tc>
        <w:tc>
          <w:tcPr>
            <w:tcW w:w="3829" w:type="dxa"/>
          </w:tcPr>
          <w:p w:rsidR="004D2FDB" w:rsidRDefault="002671BF">
            <w:pPr>
              <w:pStyle w:val="TableParagraph"/>
              <w:spacing w:before="140"/>
              <w:ind w:left="1532" w:right="152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Year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5</w:t>
            </w:r>
          </w:p>
        </w:tc>
        <w:tc>
          <w:tcPr>
            <w:tcW w:w="3680" w:type="dxa"/>
          </w:tcPr>
          <w:p w:rsidR="004D2FDB" w:rsidRDefault="002671BF">
            <w:pPr>
              <w:pStyle w:val="TableParagraph"/>
              <w:spacing w:before="140"/>
              <w:ind w:left="1457" w:right="145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Year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6</w:t>
            </w:r>
          </w:p>
        </w:tc>
      </w:tr>
      <w:tr w:rsidR="004D2FDB">
        <w:trPr>
          <w:trHeight w:val="375"/>
        </w:trPr>
        <w:tc>
          <w:tcPr>
            <w:tcW w:w="920" w:type="dxa"/>
            <w:vMerge w:val="restart"/>
          </w:tcPr>
          <w:p w:rsidR="004D2FDB" w:rsidRDefault="004D2FD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4D2FDB" w:rsidRDefault="004D2FDB">
            <w:pPr>
              <w:pStyle w:val="TableParagraph"/>
              <w:spacing w:before="6"/>
              <w:ind w:left="0"/>
              <w:rPr>
                <w:rFonts w:ascii="Arial"/>
                <w:b/>
                <w:sz w:val="32"/>
              </w:rPr>
            </w:pPr>
          </w:p>
          <w:p w:rsidR="004D2FDB" w:rsidRDefault="002671BF">
            <w:pPr>
              <w:pStyle w:val="TableParagraph"/>
              <w:ind w:left="367" w:right="356" w:firstLine="12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U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T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U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M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N</w:t>
            </w:r>
          </w:p>
        </w:tc>
        <w:tc>
          <w:tcPr>
            <w:tcW w:w="3867" w:type="dxa"/>
            <w:tcBorders>
              <w:bottom w:val="nil"/>
            </w:tcBorders>
          </w:tcPr>
          <w:p w:rsidR="004D2FDB" w:rsidRDefault="002671BF">
            <w:pPr>
              <w:pStyle w:val="TableParagraph"/>
              <w:spacing w:line="250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In</w:t>
            </w:r>
            <w:r>
              <w:rPr>
                <w:rFonts w:ascii="Arial"/>
                <w:b/>
                <w:spacing w:val="-3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the</w:t>
            </w:r>
            <w:r>
              <w:rPr>
                <w:rFonts w:ascii="Arial"/>
                <w:b/>
                <w:spacing w:val="-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Hall</w:t>
            </w:r>
            <w:r>
              <w:rPr>
                <w:rFonts w:ascii="Arial"/>
                <w:b/>
                <w:spacing w:val="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of</w:t>
            </w:r>
            <w:r>
              <w:rPr>
                <w:rFonts w:ascii="Arial"/>
                <w:b/>
                <w:spacing w:val="-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the</w:t>
            </w:r>
            <w:r>
              <w:rPr>
                <w:rFonts w:ascii="Arial"/>
                <w:b/>
                <w:spacing w:val="-2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Mountain King</w:t>
            </w:r>
          </w:p>
        </w:tc>
        <w:tc>
          <w:tcPr>
            <w:tcW w:w="2127" w:type="dxa"/>
            <w:tcBorders>
              <w:bottom w:val="nil"/>
            </w:tcBorders>
          </w:tcPr>
          <w:p w:rsidR="004D2FDB" w:rsidRDefault="002671BF">
            <w:pPr>
              <w:pStyle w:val="TableParagraph"/>
              <w:spacing w:line="250" w:lineRule="exact"/>
              <w:rPr>
                <w:rFonts w:ascii="Arial"/>
                <w:b/>
              </w:rPr>
            </w:pPr>
            <w:bookmarkStart w:id="0" w:name="_GoBack"/>
            <w:bookmarkEnd w:id="0"/>
            <w:r>
              <w:rPr>
                <w:rFonts w:ascii="Arial"/>
                <w:b/>
                <w:u w:val="thick"/>
              </w:rPr>
              <w:t>PBONES</w:t>
            </w:r>
          </w:p>
        </w:tc>
        <w:tc>
          <w:tcPr>
            <w:tcW w:w="3829" w:type="dxa"/>
            <w:tcBorders>
              <w:bottom w:val="nil"/>
            </w:tcBorders>
          </w:tcPr>
          <w:p w:rsidR="004D2FDB" w:rsidRDefault="002671BF">
            <w:pPr>
              <w:pStyle w:val="TableParagraph"/>
              <w:spacing w:line="250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A</w:t>
            </w:r>
            <w:r>
              <w:rPr>
                <w:rFonts w:ascii="Arial"/>
                <w:b/>
                <w:spacing w:val="-3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Bao</w:t>
            </w:r>
            <w:r>
              <w:rPr>
                <w:rFonts w:ascii="Arial"/>
                <w:b/>
                <w:spacing w:val="4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A</w:t>
            </w:r>
            <w:r>
              <w:rPr>
                <w:rFonts w:ascii="Arial"/>
                <w:b/>
                <w:spacing w:val="-7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Qu</w:t>
            </w:r>
          </w:p>
        </w:tc>
        <w:tc>
          <w:tcPr>
            <w:tcW w:w="3680" w:type="dxa"/>
            <w:tcBorders>
              <w:bottom w:val="nil"/>
            </w:tcBorders>
          </w:tcPr>
          <w:p w:rsidR="004D2FDB" w:rsidRDefault="002671BF">
            <w:pPr>
              <w:pStyle w:val="TableParagraph"/>
              <w:spacing w:line="250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Short</w:t>
            </w:r>
            <w:r>
              <w:rPr>
                <w:rFonts w:ascii="Arial"/>
                <w:b/>
                <w:spacing w:val="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Ride</w:t>
            </w:r>
            <w:r>
              <w:rPr>
                <w:rFonts w:ascii="Arial"/>
                <w:b/>
                <w:spacing w:val="-2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in</w:t>
            </w:r>
            <w:r>
              <w:rPr>
                <w:rFonts w:ascii="Arial"/>
                <w:b/>
                <w:spacing w:val="-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a</w:t>
            </w:r>
            <w:r>
              <w:rPr>
                <w:rFonts w:ascii="Arial"/>
                <w:b/>
                <w:spacing w:val="-2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Fast Machine</w:t>
            </w:r>
          </w:p>
        </w:tc>
      </w:tr>
      <w:tr w:rsidR="00C012D5" w:rsidTr="001426B0">
        <w:trPr>
          <w:trHeight w:val="1164"/>
        </w:trPr>
        <w:tc>
          <w:tcPr>
            <w:tcW w:w="920" w:type="dxa"/>
            <w:vMerge/>
            <w:tcBorders>
              <w:top w:val="nil"/>
            </w:tcBorders>
          </w:tcPr>
          <w:p w:rsidR="00C012D5" w:rsidRDefault="00C012D5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tcBorders>
              <w:top w:val="nil"/>
            </w:tcBorders>
          </w:tcPr>
          <w:p w:rsidR="00C012D5" w:rsidRDefault="00C012D5">
            <w:pPr>
              <w:pStyle w:val="TableParagraph"/>
              <w:spacing w:before="118"/>
              <w:ind w:right="942"/>
            </w:pPr>
            <w:r>
              <w:t xml:space="preserve">Dimensions Focus: </w:t>
            </w:r>
            <w:r>
              <w:rPr>
                <w:color w:val="FF0000"/>
              </w:rPr>
              <w:t>duration</w:t>
            </w:r>
            <w:r>
              <w:t>,</w:t>
            </w:r>
            <w:r>
              <w:rPr>
                <w:spacing w:val="-59"/>
              </w:rPr>
              <w:t xml:space="preserve"> </w:t>
            </w:r>
            <w:r>
              <w:rPr>
                <w:color w:val="4471C4"/>
              </w:rPr>
              <w:t xml:space="preserve">dynamics </w:t>
            </w:r>
            <w:r>
              <w:t xml:space="preserve">&amp; </w:t>
            </w:r>
            <w:r>
              <w:rPr>
                <w:color w:val="EC7C30"/>
              </w:rPr>
              <w:t>tempo</w:t>
            </w:r>
          </w:p>
        </w:tc>
        <w:tc>
          <w:tcPr>
            <w:tcW w:w="2127" w:type="dxa"/>
            <w:vMerge w:val="restart"/>
            <w:tcBorders>
              <w:top w:val="nil"/>
            </w:tcBorders>
          </w:tcPr>
          <w:p w:rsidR="00C012D5" w:rsidRDefault="00C012D5">
            <w:pPr>
              <w:pStyle w:val="TableParagraph"/>
              <w:spacing w:before="118"/>
              <w:ind w:right="143"/>
            </w:pPr>
            <w:r>
              <w:t>(whole class music</w:t>
            </w:r>
            <w:r>
              <w:rPr>
                <w:spacing w:val="-59"/>
              </w:rPr>
              <w:t xml:space="preserve"> </w:t>
            </w:r>
            <w:r>
              <w:t>tuition with p-</w:t>
            </w:r>
            <w:r>
              <w:rPr>
                <w:spacing w:val="1"/>
              </w:rPr>
              <w:t xml:space="preserve"> </w:t>
            </w:r>
            <w:r>
              <w:t>trumpets &amp; p-</w:t>
            </w:r>
            <w:r>
              <w:rPr>
                <w:spacing w:val="1"/>
              </w:rPr>
              <w:t xml:space="preserve"> </w:t>
            </w:r>
            <w:r>
              <w:t>trombones led by</w:t>
            </w:r>
            <w:r>
              <w:rPr>
                <w:spacing w:val="1"/>
              </w:rPr>
              <w:t xml:space="preserve"> </w:t>
            </w:r>
            <w:r>
              <w:t>Mountbatten</w:t>
            </w:r>
            <w:r>
              <w:rPr>
                <w:spacing w:val="-15"/>
              </w:rPr>
              <w:t xml:space="preserve"> </w:t>
            </w:r>
            <w:r>
              <w:t>Music</w:t>
            </w:r>
            <w:r>
              <w:rPr>
                <w:spacing w:val="-58"/>
              </w:rPr>
              <w:t xml:space="preserve"> </w:t>
            </w:r>
            <w:r>
              <w:t>Academy)</w:t>
            </w:r>
          </w:p>
          <w:p w:rsidR="00C012D5" w:rsidRDefault="00C012D5">
            <w:pPr>
              <w:pStyle w:val="TableParagraph"/>
              <w:spacing w:line="252" w:lineRule="exact"/>
              <w:ind w:right="146"/>
            </w:pPr>
          </w:p>
          <w:p w:rsidR="00C012D5" w:rsidRDefault="00C012D5" w:rsidP="001426B0">
            <w:pPr>
              <w:pStyle w:val="TableParagraph"/>
              <w:spacing w:line="252" w:lineRule="exact"/>
              <w:ind w:right="146"/>
            </w:pPr>
          </w:p>
        </w:tc>
        <w:tc>
          <w:tcPr>
            <w:tcW w:w="3829" w:type="dxa"/>
            <w:tcBorders>
              <w:top w:val="nil"/>
            </w:tcBorders>
          </w:tcPr>
          <w:p w:rsidR="00C012D5" w:rsidRDefault="00C012D5">
            <w:pPr>
              <w:pStyle w:val="TableParagraph"/>
              <w:spacing w:before="118"/>
            </w:pPr>
            <w:r>
              <w:t>Dimensions</w:t>
            </w:r>
            <w:r>
              <w:rPr>
                <w:spacing w:val="-1"/>
              </w:rPr>
              <w:t xml:space="preserve"> </w:t>
            </w:r>
            <w:r>
              <w:t xml:space="preserve">Focus: </w:t>
            </w:r>
            <w:r>
              <w:rPr>
                <w:color w:val="6F2F9F"/>
              </w:rPr>
              <w:t>pitch</w:t>
            </w:r>
            <w:r>
              <w:rPr>
                <w:color w:val="6F2F9F"/>
                <w:spacing w:val="-4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rPr>
                <w:color w:val="001F5F"/>
              </w:rPr>
              <w:t>structure</w:t>
            </w:r>
          </w:p>
        </w:tc>
        <w:tc>
          <w:tcPr>
            <w:tcW w:w="3680" w:type="dxa"/>
            <w:tcBorders>
              <w:top w:val="nil"/>
            </w:tcBorders>
          </w:tcPr>
          <w:p w:rsidR="00C012D5" w:rsidRDefault="00C012D5">
            <w:pPr>
              <w:pStyle w:val="TableParagraph"/>
              <w:spacing w:before="118"/>
              <w:ind w:left="106" w:right="609"/>
            </w:pPr>
            <w:r>
              <w:t xml:space="preserve">Dimensions Focus: </w:t>
            </w:r>
            <w:r>
              <w:rPr>
                <w:color w:val="FF0000"/>
              </w:rPr>
              <w:t xml:space="preserve">duration </w:t>
            </w:r>
            <w:r>
              <w:t>&amp;</w:t>
            </w:r>
            <w:r>
              <w:rPr>
                <w:spacing w:val="-59"/>
              </w:rPr>
              <w:t xml:space="preserve"> </w:t>
            </w:r>
            <w:r>
              <w:rPr>
                <w:color w:val="001F5F"/>
              </w:rPr>
              <w:t>structure</w:t>
            </w:r>
          </w:p>
        </w:tc>
      </w:tr>
      <w:tr w:rsidR="00C012D5" w:rsidTr="001426B0">
        <w:trPr>
          <w:trHeight w:val="502"/>
        </w:trPr>
        <w:tc>
          <w:tcPr>
            <w:tcW w:w="920" w:type="dxa"/>
            <w:vMerge/>
            <w:tcBorders>
              <w:top w:val="nil"/>
            </w:tcBorders>
          </w:tcPr>
          <w:p w:rsidR="00C012D5" w:rsidRDefault="00C012D5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tcBorders>
              <w:bottom w:val="nil"/>
            </w:tcBorders>
          </w:tcPr>
          <w:p w:rsidR="00C012D5" w:rsidRDefault="00C012D5">
            <w:pPr>
              <w:pStyle w:val="TableParagraph"/>
              <w:spacing w:line="248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Christmas</w:t>
            </w:r>
            <w:r>
              <w:rPr>
                <w:rFonts w:ascii="Arial"/>
                <w:b/>
                <w:spacing w:val="-2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is Coming</w:t>
            </w:r>
          </w:p>
        </w:tc>
        <w:tc>
          <w:tcPr>
            <w:tcW w:w="2127" w:type="dxa"/>
            <w:vMerge/>
          </w:tcPr>
          <w:p w:rsidR="00C012D5" w:rsidRDefault="00C012D5" w:rsidP="001426B0">
            <w:pPr>
              <w:pStyle w:val="TableParagraph"/>
              <w:spacing w:line="252" w:lineRule="exact"/>
              <w:ind w:right="146"/>
              <w:rPr>
                <w:sz w:val="2"/>
                <w:szCs w:val="2"/>
              </w:rPr>
            </w:pPr>
          </w:p>
        </w:tc>
        <w:tc>
          <w:tcPr>
            <w:tcW w:w="3829" w:type="dxa"/>
            <w:tcBorders>
              <w:bottom w:val="nil"/>
            </w:tcBorders>
          </w:tcPr>
          <w:p w:rsidR="00C012D5" w:rsidRDefault="00C012D5">
            <w:pPr>
              <w:pStyle w:val="TableParagraph"/>
              <w:spacing w:line="248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Read, Write and</w:t>
            </w:r>
            <w:r>
              <w:rPr>
                <w:rFonts w:ascii="Arial"/>
                <w:b/>
                <w:spacing w:val="-2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Remember</w:t>
            </w:r>
            <w:r>
              <w:rPr>
                <w:rFonts w:ascii="Arial"/>
                <w:b/>
                <w:spacing w:val="-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to</w:t>
            </w:r>
          </w:p>
          <w:p w:rsidR="00C012D5" w:rsidRDefault="00C012D5">
            <w:pPr>
              <w:pStyle w:val="TableParagraph"/>
              <w:spacing w:before="2"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Twinkle</w:t>
            </w:r>
          </w:p>
        </w:tc>
        <w:tc>
          <w:tcPr>
            <w:tcW w:w="3680" w:type="dxa"/>
            <w:tcBorders>
              <w:bottom w:val="nil"/>
            </w:tcBorders>
          </w:tcPr>
          <w:p w:rsidR="00C012D5" w:rsidRDefault="00C012D5">
            <w:pPr>
              <w:pStyle w:val="TableParagraph"/>
              <w:spacing w:line="248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Calypso</w:t>
            </w:r>
            <w:r>
              <w:rPr>
                <w:rFonts w:ascii="Arial"/>
                <w:b/>
                <w:spacing w:val="-2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Sparkle</w:t>
            </w:r>
          </w:p>
        </w:tc>
      </w:tr>
      <w:tr w:rsidR="00C012D5" w:rsidTr="001426B0">
        <w:trPr>
          <w:trHeight w:val="243"/>
        </w:trPr>
        <w:tc>
          <w:tcPr>
            <w:tcW w:w="920" w:type="dxa"/>
            <w:vMerge/>
            <w:tcBorders>
              <w:top w:val="nil"/>
            </w:tcBorders>
          </w:tcPr>
          <w:p w:rsidR="00C012D5" w:rsidRDefault="00C012D5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tcBorders>
              <w:top w:val="nil"/>
              <w:bottom w:val="nil"/>
            </w:tcBorders>
          </w:tcPr>
          <w:p w:rsidR="00C012D5" w:rsidRDefault="00C012D5">
            <w:pPr>
              <w:pStyle w:val="TableParagraph"/>
              <w:spacing w:line="223" w:lineRule="exact"/>
            </w:pPr>
            <w:r>
              <w:t>Dimensions</w:t>
            </w:r>
            <w:r>
              <w:rPr>
                <w:spacing w:val="-1"/>
              </w:rPr>
              <w:t xml:space="preserve"> </w:t>
            </w:r>
            <w:r>
              <w:t xml:space="preserve">Focus: </w:t>
            </w:r>
            <w:r>
              <w:rPr>
                <w:color w:val="6F2F9F"/>
              </w:rPr>
              <w:t>pitch</w:t>
            </w:r>
            <w:r>
              <w:rPr>
                <w:color w:val="6F2F9F"/>
                <w:spacing w:val="-4"/>
              </w:rPr>
              <w:t xml:space="preserve"> </w:t>
            </w:r>
            <w:r>
              <w:t xml:space="preserve">&amp; </w:t>
            </w:r>
            <w:r>
              <w:rPr>
                <w:color w:val="FF0000"/>
              </w:rPr>
              <w:t>duration</w:t>
            </w:r>
          </w:p>
        </w:tc>
        <w:tc>
          <w:tcPr>
            <w:tcW w:w="2127" w:type="dxa"/>
            <w:vMerge/>
          </w:tcPr>
          <w:p w:rsidR="00C012D5" w:rsidRDefault="00C012D5" w:rsidP="001426B0">
            <w:pPr>
              <w:pStyle w:val="TableParagraph"/>
              <w:spacing w:line="252" w:lineRule="exact"/>
              <w:ind w:right="146"/>
              <w:rPr>
                <w:rFonts w:ascii="Times New Roman"/>
                <w:sz w:val="16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C012D5" w:rsidRDefault="00C012D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680" w:type="dxa"/>
            <w:tcBorders>
              <w:top w:val="nil"/>
              <w:bottom w:val="nil"/>
            </w:tcBorders>
          </w:tcPr>
          <w:p w:rsidR="00C012D5" w:rsidRDefault="00C012D5">
            <w:pPr>
              <w:pStyle w:val="TableParagraph"/>
              <w:spacing w:line="223" w:lineRule="exact"/>
              <w:ind w:left="106"/>
            </w:pPr>
            <w:r>
              <w:t>Dimensions</w:t>
            </w:r>
            <w:r>
              <w:rPr>
                <w:spacing w:val="-1"/>
              </w:rPr>
              <w:t xml:space="preserve"> </w:t>
            </w:r>
            <w:r>
              <w:t xml:space="preserve">Focus: </w:t>
            </w:r>
            <w:r>
              <w:rPr>
                <w:color w:val="6F2F9F"/>
              </w:rPr>
              <w:t>pitch</w:t>
            </w:r>
            <w:r>
              <w:rPr>
                <w:color w:val="6F2F9F"/>
                <w:spacing w:val="-3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rPr>
                <w:color w:val="528135"/>
              </w:rPr>
              <w:t>texture</w:t>
            </w:r>
          </w:p>
        </w:tc>
      </w:tr>
      <w:tr w:rsidR="00C012D5" w:rsidTr="001426B0">
        <w:trPr>
          <w:trHeight w:val="242"/>
        </w:trPr>
        <w:tc>
          <w:tcPr>
            <w:tcW w:w="920" w:type="dxa"/>
            <w:vMerge/>
            <w:tcBorders>
              <w:top w:val="nil"/>
            </w:tcBorders>
          </w:tcPr>
          <w:p w:rsidR="00C012D5" w:rsidRDefault="00C012D5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tcBorders>
              <w:top w:val="nil"/>
              <w:bottom w:val="nil"/>
            </w:tcBorders>
          </w:tcPr>
          <w:p w:rsidR="00C012D5" w:rsidRDefault="00C012D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vMerge/>
          </w:tcPr>
          <w:p w:rsidR="00C012D5" w:rsidRDefault="00C012D5" w:rsidP="001426B0">
            <w:pPr>
              <w:pStyle w:val="TableParagraph"/>
              <w:spacing w:line="252" w:lineRule="exact"/>
              <w:ind w:right="146"/>
              <w:rPr>
                <w:rFonts w:ascii="Times New Roman"/>
                <w:sz w:val="16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C012D5" w:rsidRDefault="00C012D5">
            <w:pPr>
              <w:pStyle w:val="TableParagraph"/>
              <w:spacing w:line="222" w:lineRule="exact"/>
            </w:pPr>
            <w:r>
              <w:t>Dimensions</w:t>
            </w:r>
            <w:r>
              <w:rPr>
                <w:spacing w:val="-1"/>
              </w:rPr>
              <w:t xml:space="preserve"> </w:t>
            </w:r>
            <w:r>
              <w:t>Focus:</w:t>
            </w:r>
            <w:r>
              <w:rPr>
                <w:spacing w:val="58"/>
              </w:rPr>
              <w:t xml:space="preserve"> </w:t>
            </w:r>
            <w:r>
              <w:rPr>
                <w:color w:val="6F2F9F"/>
              </w:rPr>
              <w:t>pitch</w:t>
            </w:r>
            <w:r>
              <w:rPr>
                <w:color w:val="6F2F9F"/>
                <w:spacing w:val="-1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rPr>
                <w:color w:val="FF0000"/>
              </w:rPr>
              <w:t>duration</w:t>
            </w:r>
          </w:p>
        </w:tc>
        <w:tc>
          <w:tcPr>
            <w:tcW w:w="3680" w:type="dxa"/>
            <w:tcBorders>
              <w:top w:val="nil"/>
              <w:bottom w:val="nil"/>
            </w:tcBorders>
          </w:tcPr>
          <w:p w:rsidR="00C012D5" w:rsidRDefault="00C012D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C012D5" w:rsidTr="001426B0">
        <w:trPr>
          <w:trHeight w:val="247"/>
        </w:trPr>
        <w:tc>
          <w:tcPr>
            <w:tcW w:w="920" w:type="dxa"/>
            <w:vMerge/>
            <w:tcBorders>
              <w:top w:val="nil"/>
            </w:tcBorders>
          </w:tcPr>
          <w:p w:rsidR="00C012D5" w:rsidRDefault="00C012D5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tcBorders>
              <w:top w:val="nil"/>
            </w:tcBorders>
          </w:tcPr>
          <w:p w:rsidR="00C012D5" w:rsidRDefault="00C012D5">
            <w:pPr>
              <w:pStyle w:val="TableParagraph"/>
              <w:spacing w:line="228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CAROL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CONCERT</w:t>
            </w:r>
          </w:p>
        </w:tc>
        <w:tc>
          <w:tcPr>
            <w:tcW w:w="2127" w:type="dxa"/>
            <w:vMerge/>
          </w:tcPr>
          <w:p w:rsidR="00C012D5" w:rsidRDefault="00C012D5" w:rsidP="001426B0">
            <w:pPr>
              <w:pStyle w:val="TableParagraph"/>
              <w:spacing w:line="252" w:lineRule="exact"/>
              <w:ind w:right="146"/>
              <w:rPr>
                <w:rFonts w:ascii="Times New Roman"/>
                <w:sz w:val="18"/>
              </w:rPr>
            </w:pPr>
          </w:p>
        </w:tc>
        <w:tc>
          <w:tcPr>
            <w:tcW w:w="3829" w:type="dxa"/>
            <w:tcBorders>
              <w:top w:val="nil"/>
            </w:tcBorders>
          </w:tcPr>
          <w:p w:rsidR="00C012D5" w:rsidRDefault="00C012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  <w:tcBorders>
              <w:top w:val="nil"/>
            </w:tcBorders>
          </w:tcPr>
          <w:p w:rsidR="00C012D5" w:rsidRDefault="00C012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012D5" w:rsidTr="001426B0">
        <w:trPr>
          <w:trHeight w:val="374"/>
        </w:trPr>
        <w:tc>
          <w:tcPr>
            <w:tcW w:w="920" w:type="dxa"/>
            <w:vMerge w:val="restart"/>
          </w:tcPr>
          <w:p w:rsidR="00C012D5" w:rsidRDefault="00C012D5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C012D5" w:rsidRDefault="00C012D5">
            <w:pPr>
              <w:pStyle w:val="TableParagraph"/>
              <w:spacing w:before="158"/>
              <w:ind w:left="374" w:right="361" w:firstLine="12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P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R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I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N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G</w:t>
            </w:r>
          </w:p>
        </w:tc>
        <w:tc>
          <w:tcPr>
            <w:tcW w:w="3867" w:type="dxa"/>
            <w:tcBorders>
              <w:bottom w:val="nil"/>
            </w:tcBorders>
          </w:tcPr>
          <w:p w:rsidR="00C012D5" w:rsidRDefault="00C012D5">
            <w:pPr>
              <w:pStyle w:val="TableParagraph"/>
              <w:spacing w:line="248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Chinese</w:t>
            </w:r>
            <w:r>
              <w:rPr>
                <w:rFonts w:ascii="Arial"/>
                <w:b/>
                <w:spacing w:val="-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Lanterns</w:t>
            </w:r>
          </w:p>
        </w:tc>
        <w:tc>
          <w:tcPr>
            <w:tcW w:w="2127" w:type="dxa"/>
            <w:vMerge/>
          </w:tcPr>
          <w:p w:rsidR="00C012D5" w:rsidRDefault="00C012D5" w:rsidP="001426B0">
            <w:pPr>
              <w:pStyle w:val="TableParagraph"/>
              <w:spacing w:line="252" w:lineRule="exact"/>
              <w:ind w:right="146"/>
              <w:rPr>
                <w:rFonts w:ascii="Arial"/>
                <w:b/>
              </w:rPr>
            </w:pPr>
          </w:p>
        </w:tc>
        <w:tc>
          <w:tcPr>
            <w:tcW w:w="3829" w:type="dxa"/>
            <w:tcBorders>
              <w:bottom w:val="nil"/>
            </w:tcBorders>
          </w:tcPr>
          <w:p w:rsidR="00C012D5" w:rsidRDefault="00C012D5">
            <w:pPr>
              <w:pStyle w:val="TableParagraph"/>
              <w:spacing w:line="248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Frozen</w:t>
            </w:r>
            <w:r>
              <w:rPr>
                <w:rFonts w:ascii="Arial"/>
                <w:b/>
                <w:spacing w:val="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Lands</w:t>
            </w:r>
          </w:p>
        </w:tc>
        <w:tc>
          <w:tcPr>
            <w:tcW w:w="3680" w:type="dxa"/>
            <w:tcBorders>
              <w:bottom w:val="nil"/>
            </w:tcBorders>
          </w:tcPr>
          <w:p w:rsidR="00C012D5" w:rsidRDefault="00C012D5">
            <w:pPr>
              <w:pStyle w:val="TableParagraph"/>
              <w:spacing w:line="248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Amazing</w:t>
            </w:r>
            <w:r>
              <w:rPr>
                <w:rFonts w:ascii="Arial"/>
                <w:b/>
                <w:spacing w:val="-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Machines</w:t>
            </w:r>
          </w:p>
        </w:tc>
      </w:tr>
      <w:tr w:rsidR="00C012D5" w:rsidTr="001426B0">
        <w:trPr>
          <w:trHeight w:val="935"/>
        </w:trPr>
        <w:tc>
          <w:tcPr>
            <w:tcW w:w="920" w:type="dxa"/>
            <w:vMerge/>
            <w:tcBorders>
              <w:top w:val="nil"/>
            </w:tcBorders>
          </w:tcPr>
          <w:p w:rsidR="00C012D5" w:rsidRDefault="00C012D5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tcBorders>
              <w:top w:val="nil"/>
            </w:tcBorders>
          </w:tcPr>
          <w:p w:rsidR="00C012D5" w:rsidRDefault="00C012D5">
            <w:pPr>
              <w:pStyle w:val="TableParagraph"/>
              <w:spacing w:before="119"/>
            </w:pPr>
            <w:r>
              <w:t>Dimensions</w:t>
            </w:r>
            <w:r>
              <w:rPr>
                <w:spacing w:val="-1"/>
              </w:rPr>
              <w:t xml:space="preserve"> </w:t>
            </w:r>
            <w:r>
              <w:t xml:space="preserve">Focus: </w:t>
            </w:r>
            <w:r>
              <w:rPr>
                <w:color w:val="6F2F9F"/>
              </w:rPr>
              <w:t>pitch</w:t>
            </w:r>
            <w:r>
              <w:rPr>
                <w:color w:val="6F2F9F"/>
                <w:spacing w:val="-4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rPr>
                <w:color w:val="528135"/>
              </w:rPr>
              <w:t>texture</w:t>
            </w:r>
          </w:p>
        </w:tc>
        <w:tc>
          <w:tcPr>
            <w:tcW w:w="2127" w:type="dxa"/>
            <w:vMerge/>
          </w:tcPr>
          <w:p w:rsidR="00C012D5" w:rsidRDefault="00C012D5" w:rsidP="001426B0">
            <w:pPr>
              <w:pStyle w:val="TableParagraph"/>
              <w:spacing w:line="252" w:lineRule="exact"/>
              <w:ind w:right="146"/>
            </w:pPr>
          </w:p>
        </w:tc>
        <w:tc>
          <w:tcPr>
            <w:tcW w:w="3829" w:type="dxa"/>
            <w:tcBorders>
              <w:top w:val="nil"/>
            </w:tcBorders>
          </w:tcPr>
          <w:p w:rsidR="00C012D5" w:rsidRDefault="00C012D5">
            <w:pPr>
              <w:pStyle w:val="TableParagraph"/>
              <w:spacing w:before="119"/>
            </w:pPr>
            <w:r>
              <w:t>Dimensions</w:t>
            </w:r>
            <w:r>
              <w:rPr>
                <w:spacing w:val="-1"/>
              </w:rPr>
              <w:t xml:space="preserve"> </w:t>
            </w:r>
            <w:r>
              <w:t xml:space="preserve">Focus: </w:t>
            </w:r>
            <w:r>
              <w:rPr>
                <w:color w:val="6F2F9F"/>
              </w:rPr>
              <w:t>pitch</w:t>
            </w:r>
            <w:r>
              <w:rPr>
                <w:color w:val="6F2F9F"/>
                <w:spacing w:val="-4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rPr>
                <w:color w:val="001F5F"/>
              </w:rPr>
              <w:t>structure</w:t>
            </w:r>
          </w:p>
          <w:p w:rsidR="00C012D5" w:rsidRDefault="00C012D5">
            <w:pPr>
              <w:pStyle w:val="TableParagraph"/>
              <w:spacing w:before="10"/>
              <w:ind w:left="0"/>
              <w:rPr>
                <w:rFonts w:ascii="Arial"/>
                <w:b/>
                <w:sz w:val="21"/>
              </w:rPr>
            </w:pPr>
          </w:p>
          <w:p w:rsidR="00C012D5" w:rsidRDefault="00C012D5">
            <w:pPr>
              <w:pStyle w:val="TableParagraph"/>
              <w:rPr>
                <w:rFonts w:ascii="Arial"/>
                <w:b/>
              </w:rPr>
            </w:pPr>
          </w:p>
        </w:tc>
        <w:tc>
          <w:tcPr>
            <w:tcW w:w="3680" w:type="dxa"/>
            <w:tcBorders>
              <w:top w:val="nil"/>
            </w:tcBorders>
          </w:tcPr>
          <w:p w:rsidR="00C012D5" w:rsidRDefault="00C012D5">
            <w:pPr>
              <w:pStyle w:val="TableParagraph"/>
              <w:spacing w:before="119"/>
              <w:ind w:left="106" w:right="230"/>
            </w:pPr>
            <w:r>
              <w:t xml:space="preserve">Dimensions Focus: </w:t>
            </w:r>
            <w:r>
              <w:rPr>
                <w:color w:val="6F2F9F"/>
              </w:rPr>
              <w:t>pitch</w:t>
            </w:r>
            <w:r>
              <w:t xml:space="preserve">, </w:t>
            </w:r>
            <w:r>
              <w:rPr>
                <w:color w:val="FF0000"/>
              </w:rPr>
              <w:t>duration</w:t>
            </w:r>
            <w:r>
              <w:rPr>
                <w:color w:val="FF0000"/>
                <w:spacing w:val="-59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rPr>
                <w:color w:val="00AFEF"/>
              </w:rPr>
              <w:t>timbre</w:t>
            </w:r>
          </w:p>
        </w:tc>
      </w:tr>
      <w:tr w:rsidR="00C012D5" w:rsidTr="001426B0">
        <w:trPr>
          <w:trHeight w:val="1063"/>
        </w:trPr>
        <w:tc>
          <w:tcPr>
            <w:tcW w:w="920" w:type="dxa"/>
            <w:vMerge/>
            <w:tcBorders>
              <w:top w:val="nil"/>
            </w:tcBorders>
          </w:tcPr>
          <w:p w:rsidR="00C012D5" w:rsidRDefault="00C012D5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</w:tcPr>
          <w:p w:rsidR="00C012D5" w:rsidRDefault="00C012D5">
            <w:pPr>
              <w:pStyle w:val="TableParagraph"/>
              <w:spacing w:line="251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Mystic</w:t>
            </w:r>
            <w:r>
              <w:rPr>
                <w:rFonts w:ascii="Arial"/>
                <w:b/>
                <w:spacing w:val="-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Moments</w:t>
            </w:r>
          </w:p>
          <w:p w:rsidR="00C012D5" w:rsidRDefault="00C012D5">
            <w:pPr>
              <w:pStyle w:val="TableParagraph"/>
              <w:ind w:left="0"/>
              <w:rPr>
                <w:rFonts w:ascii="Arial"/>
                <w:b/>
              </w:rPr>
            </w:pPr>
          </w:p>
          <w:p w:rsidR="00C012D5" w:rsidRDefault="00C012D5">
            <w:pPr>
              <w:pStyle w:val="TableParagraph"/>
            </w:pPr>
            <w:r>
              <w:t>Dimensions</w:t>
            </w:r>
            <w:r>
              <w:rPr>
                <w:spacing w:val="-1"/>
              </w:rPr>
              <w:t xml:space="preserve"> </w:t>
            </w:r>
            <w:r>
              <w:t>Focus:</w:t>
            </w:r>
            <w:r>
              <w:rPr>
                <w:spacing w:val="-2"/>
              </w:rPr>
              <w:t xml:space="preserve"> </w:t>
            </w:r>
            <w:r>
              <w:rPr>
                <w:color w:val="528135"/>
              </w:rPr>
              <w:t>texture</w:t>
            </w:r>
            <w:r>
              <w:rPr>
                <w:color w:val="528135"/>
                <w:spacing w:val="1"/>
              </w:rPr>
              <w:t xml:space="preserve">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r>
              <w:rPr>
                <w:color w:val="00AFEF"/>
              </w:rPr>
              <w:t>timbre</w:t>
            </w:r>
          </w:p>
        </w:tc>
        <w:tc>
          <w:tcPr>
            <w:tcW w:w="2127" w:type="dxa"/>
            <w:vMerge/>
          </w:tcPr>
          <w:p w:rsidR="00C012D5" w:rsidRDefault="00C012D5" w:rsidP="001426B0">
            <w:pPr>
              <w:pStyle w:val="TableParagraph"/>
              <w:spacing w:line="252" w:lineRule="exact"/>
              <w:ind w:right="146"/>
              <w:rPr>
                <w:sz w:val="2"/>
                <w:szCs w:val="2"/>
              </w:rPr>
            </w:pPr>
          </w:p>
        </w:tc>
        <w:tc>
          <w:tcPr>
            <w:tcW w:w="3829" w:type="dxa"/>
          </w:tcPr>
          <w:p w:rsidR="00C012D5" w:rsidRDefault="00C012D5">
            <w:pPr>
              <w:pStyle w:val="TableParagraph"/>
              <w:spacing w:line="251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Map Rappers</w:t>
            </w:r>
          </w:p>
          <w:p w:rsidR="00C012D5" w:rsidRDefault="00C012D5">
            <w:pPr>
              <w:pStyle w:val="TableParagraph"/>
              <w:ind w:left="0"/>
              <w:rPr>
                <w:rFonts w:ascii="Arial"/>
                <w:b/>
              </w:rPr>
            </w:pPr>
          </w:p>
          <w:p w:rsidR="00C012D5" w:rsidRDefault="00C012D5">
            <w:pPr>
              <w:pStyle w:val="TableParagraph"/>
              <w:ind w:right="757"/>
            </w:pPr>
            <w:r>
              <w:t xml:space="preserve">Dimensions Focus: </w:t>
            </w:r>
            <w:r>
              <w:rPr>
                <w:color w:val="FF0000"/>
              </w:rPr>
              <w:t xml:space="preserve">duration </w:t>
            </w:r>
            <w:r>
              <w:t>&amp;</w:t>
            </w:r>
            <w:r>
              <w:rPr>
                <w:spacing w:val="-59"/>
              </w:rPr>
              <w:t xml:space="preserve"> </w:t>
            </w:r>
            <w:r>
              <w:rPr>
                <w:color w:val="001F5F"/>
              </w:rPr>
              <w:t>structure</w:t>
            </w:r>
          </w:p>
        </w:tc>
        <w:tc>
          <w:tcPr>
            <w:tcW w:w="3680" w:type="dxa"/>
          </w:tcPr>
          <w:p w:rsidR="00C012D5" w:rsidRDefault="00C012D5">
            <w:pPr>
              <w:pStyle w:val="TableParagraph"/>
              <w:spacing w:line="251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God Save</w:t>
            </w:r>
            <w:r>
              <w:rPr>
                <w:rFonts w:ascii="Arial"/>
                <w:b/>
                <w:spacing w:val="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the</w:t>
            </w:r>
            <w:r>
              <w:rPr>
                <w:rFonts w:ascii="Arial"/>
                <w:b/>
                <w:spacing w:val="-3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Queen</w:t>
            </w:r>
          </w:p>
          <w:p w:rsidR="00C012D5" w:rsidRDefault="00C012D5">
            <w:pPr>
              <w:pStyle w:val="TableParagraph"/>
              <w:ind w:left="0"/>
              <w:rPr>
                <w:rFonts w:ascii="Arial"/>
                <w:b/>
              </w:rPr>
            </w:pPr>
          </w:p>
          <w:p w:rsidR="00C012D5" w:rsidRDefault="00C012D5">
            <w:pPr>
              <w:pStyle w:val="TableParagraph"/>
              <w:ind w:left="106"/>
            </w:pPr>
            <w:r>
              <w:t>Dimensions</w:t>
            </w:r>
            <w:r>
              <w:rPr>
                <w:spacing w:val="-1"/>
              </w:rPr>
              <w:t xml:space="preserve"> </w:t>
            </w:r>
            <w:r>
              <w:t xml:space="preserve">Focus: </w:t>
            </w:r>
            <w:r>
              <w:rPr>
                <w:color w:val="6F2F9F"/>
              </w:rPr>
              <w:t>pitch</w:t>
            </w:r>
            <w:r>
              <w:rPr>
                <w:color w:val="6F2F9F"/>
                <w:spacing w:val="-3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rPr>
                <w:color w:val="FF0000"/>
              </w:rPr>
              <w:t>duration</w:t>
            </w:r>
          </w:p>
        </w:tc>
      </w:tr>
      <w:tr w:rsidR="00C012D5" w:rsidTr="001426B0">
        <w:trPr>
          <w:trHeight w:val="375"/>
        </w:trPr>
        <w:tc>
          <w:tcPr>
            <w:tcW w:w="920" w:type="dxa"/>
            <w:vMerge w:val="restart"/>
          </w:tcPr>
          <w:p w:rsidR="00C012D5" w:rsidRDefault="00C012D5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C012D5" w:rsidRDefault="00C012D5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:rsidR="00C012D5" w:rsidRDefault="00C012D5">
            <w:pPr>
              <w:pStyle w:val="TableParagraph"/>
              <w:spacing w:before="8"/>
              <w:ind w:left="0"/>
              <w:rPr>
                <w:rFonts w:ascii="Arial"/>
                <w:b/>
                <w:sz w:val="21"/>
              </w:rPr>
            </w:pPr>
          </w:p>
          <w:p w:rsidR="00C012D5" w:rsidRDefault="00C012D5">
            <w:pPr>
              <w:pStyle w:val="TableParagraph"/>
              <w:ind w:left="367" w:right="356" w:firstLine="19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U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M</w:t>
            </w:r>
            <w:r>
              <w:rPr>
                <w:rFonts w:ascii="Arial"/>
                <w:b/>
                <w:spacing w:val="-59"/>
              </w:rPr>
              <w:t xml:space="preserve"> </w:t>
            </w:r>
            <w:proofErr w:type="spellStart"/>
            <w:r>
              <w:rPr>
                <w:rFonts w:ascii="Arial"/>
                <w:b/>
              </w:rPr>
              <w:t>M</w:t>
            </w:r>
            <w:proofErr w:type="spellEnd"/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E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R</w:t>
            </w:r>
          </w:p>
        </w:tc>
        <w:tc>
          <w:tcPr>
            <w:tcW w:w="3867" w:type="dxa"/>
            <w:tcBorders>
              <w:bottom w:val="nil"/>
            </w:tcBorders>
          </w:tcPr>
          <w:p w:rsidR="00C012D5" w:rsidRDefault="00C012D5" w:rsidP="00C60826">
            <w:pPr>
              <w:pStyle w:val="TableParagraph"/>
              <w:spacing w:line="250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 xml:space="preserve">Volcanoes </w:t>
            </w:r>
          </w:p>
        </w:tc>
        <w:tc>
          <w:tcPr>
            <w:tcW w:w="2127" w:type="dxa"/>
            <w:vMerge/>
          </w:tcPr>
          <w:p w:rsidR="00C012D5" w:rsidRDefault="00C012D5" w:rsidP="001426B0">
            <w:pPr>
              <w:pStyle w:val="TableParagraph"/>
              <w:spacing w:line="252" w:lineRule="exact"/>
              <w:ind w:right="146"/>
              <w:rPr>
                <w:rFonts w:ascii="Arial"/>
                <w:b/>
              </w:rPr>
            </w:pPr>
          </w:p>
        </w:tc>
        <w:tc>
          <w:tcPr>
            <w:tcW w:w="3829" w:type="dxa"/>
            <w:tcBorders>
              <w:bottom w:val="nil"/>
            </w:tcBorders>
          </w:tcPr>
          <w:p w:rsidR="00C012D5" w:rsidRDefault="00C012D5">
            <w:pPr>
              <w:pStyle w:val="TableParagraph"/>
              <w:spacing w:line="250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Space</w:t>
            </w:r>
          </w:p>
        </w:tc>
        <w:tc>
          <w:tcPr>
            <w:tcW w:w="3680" w:type="dxa"/>
            <w:tcBorders>
              <w:bottom w:val="nil"/>
            </w:tcBorders>
          </w:tcPr>
          <w:p w:rsidR="00C012D5" w:rsidRDefault="00C012D5">
            <w:pPr>
              <w:pStyle w:val="TableParagraph"/>
              <w:spacing w:line="250" w:lineRule="exact"/>
              <w:ind w:left="10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u w:val="thick"/>
              </w:rPr>
              <w:t xml:space="preserve">A Night at the Movies </w:t>
            </w:r>
          </w:p>
        </w:tc>
      </w:tr>
      <w:tr w:rsidR="00C012D5" w:rsidTr="001426B0">
        <w:trPr>
          <w:trHeight w:val="1133"/>
        </w:trPr>
        <w:tc>
          <w:tcPr>
            <w:tcW w:w="920" w:type="dxa"/>
            <w:vMerge/>
            <w:tcBorders>
              <w:top w:val="nil"/>
            </w:tcBorders>
          </w:tcPr>
          <w:p w:rsidR="00C012D5" w:rsidRDefault="00C012D5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tcBorders>
              <w:top w:val="nil"/>
            </w:tcBorders>
          </w:tcPr>
          <w:p w:rsidR="00C012D5" w:rsidRDefault="00C012D5">
            <w:pPr>
              <w:pStyle w:val="TableParagraph"/>
              <w:spacing w:before="118"/>
              <w:ind w:right="795"/>
            </w:pPr>
            <w:r>
              <w:t>Dimensions</w:t>
            </w:r>
            <w:r>
              <w:rPr>
                <w:spacing w:val="-1"/>
              </w:rPr>
              <w:t xml:space="preserve"> </w:t>
            </w:r>
            <w:r>
              <w:t xml:space="preserve">Focus: </w:t>
            </w:r>
            <w:r>
              <w:rPr>
                <w:color w:val="6F2F9F"/>
              </w:rPr>
              <w:t>pitch</w:t>
            </w:r>
            <w:r>
              <w:rPr>
                <w:color w:val="6F2F9F"/>
                <w:spacing w:val="-3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rPr>
                <w:color w:val="001F5F"/>
              </w:rPr>
              <w:t>structure</w:t>
            </w:r>
          </w:p>
        </w:tc>
        <w:tc>
          <w:tcPr>
            <w:tcW w:w="2127" w:type="dxa"/>
            <w:vMerge/>
          </w:tcPr>
          <w:p w:rsidR="00C012D5" w:rsidRDefault="00C012D5">
            <w:pPr>
              <w:pStyle w:val="TableParagraph"/>
              <w:spacing w:line="252" w:lineRule="exact"/>
              <w:ind w:right="146"/>
            </w:pPr>
          </w:p>
        </w:tc>
        <w:tc>
          <w:tcPr>
            <w:tcW w:w="3829" w:type="dxa"/>
            <w:tcBorders>
              <w:top w:val="nil"/>
            </w:tcBorders>
          </w:tcPr>
          <w:p w:rsidR="00C012D5" w:rsidRDefault="00C012D5">
            <w:pPr>
              <w:pStyle w:val="TableParagraph"/>
              <w:spacing w:before="118"/>
            </w:pPr>
            <w:r>
              <w:t>Dimensions</w:t>
            </w:r>
            <w:r>
              <w:rPr>
                <w:spacing w:val="-1"/>
              </w:rPr>
              <w:t xml:space="preserve"> </w:t>
            </w:r>
            <w:r>
              <w:t>Focus:</w:t>
            </w:r>
            <w:r>
              <w:rPr>
                <w:spacing w:val="-2"/>
              </w:rPr>
              <w:t xml:space="preserve"> </w:t>
            </w:r>
            <w:r>
              <w:rPr>
                <w:color w:val="528135"/>
              </w:rPr>
              <w:t xml:space="preserve">texture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r>
              <w:rPr>
                <w:color w:val="00AFEF"/>
              </w:rPr>
              <w:t>timbre</w:t>
            </w:r>
          </w:p>
          <w:p w:rsidR="00C012D5" w:rsidRDefault="00C012D5">
            <w:pPr>
              <w:pStyle w:val="TableParagraph"/>
              <w:spacing w:before="7"/>
              <w:ind w:left="0"/>
              <w:rPr>
                <w:rFonts w:ascii="Arial"/>
                <w:b/>
                <w:sz w:val="20"/>
              </w:rPr>
            </w:pPr>
          </w:p>
          <w:p w:rsidR="00C012D5" w:rsidRDefault="00C012D5">
            <w:pPr>
              <w:pStyle w:val="TableParagraph"/>
              <w:spacing w:line="250" w:lineRule="atLeast"/>
              <w:ind w:right="182"/>
              <w:rPr>
                <w:rFonts w:ascii="Arial" w:hAnsi="Arial"/>
                <w:b/>
              </w:rPr>
            </w:pPr>
          </w:p>
        </w:tc>
        <w:tc>
          <w:tcPr>
            <w:tcW w:w="3680" w:type="dxa"/>
            <w:tcBorders>
              <w:top w:val="nil"/>
            </w:tcBorders>
          </w:tcPr>
          <w:p w:rsidR="00C012D5" w:rsidRDefault="00C012D5">
            <w:pPr>
              <w:pStyle w:val="TableParagraph"/>
              <w:spacing w:before="118"/>
              <w:ind w:left="106" w:right="96"/>
            </w:pPr>
            <w:r>
              <w:t xml:space="preserve">Dimensions Focus: </w:t>
            </w:r>
            <w:r>
              <w:rPr>
                <w:color w:val="6F2F9F"/>
              </w:rPr>
              <w:t>pitch</w:t>
            </w:r>
            <w:r>
              <w:t xml:space="preserve">, </w:t>
            </w:r>
            <w:r>
              <w:rPr>
                <w:color w:val="4471C4"/>
              </w:rPr>
              <w:t>dynamics</w:t>
            </w:r>
            <w:r>
              <w:rPr>
                <w:color w:val="4471C4"/>
                <w:spacing w:val="-59"/>
              </w:rPr>
              <w:t xml:space="preserve"> </w:t>
            </w:r>
            <w:r>
              <w:t xml:space="preserve">&amp; </w:t>
            </w:r>
            <w:r>
              <w:rPr>
                <w:color w:val="EC7C30"/>
              </w:rPr>
              <w:t>tempo</w:t>
            </w:r>
          </w:p>
        </w:tc>
      </w:tr>
      <w:tr w:rsidR="00C012D5" w:rsidTr="001426B0">
        <w:trPr>
          <w:trHeight w:val="496"/>
        </w:trPr>
        <w:tc>
          <w:tcPr>
            <w:tcW w:w="920" w:type="dxa"/>
            <w:vMerge/>
            <w:tcBorders>
              <w:top w:val="nil"/>
            </w:tcBorders>
          </w:tcPr>
          <w:p w:rsidR="00C012D5" w:rsidRDefault="00C012D5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tcBorders>
              <w:bottom w:val="nil"/>
            </w:tcBorders>
          </w:tcPr>
          <w:p w:rsidR="00C012D5" w:rsidRDefault="00C012D5">
            <w:pPr>
              <w:pStyle w:val="TableParagraph"/>
              <w:spacing w:line="248" w:lineRule="exact"/>
              <w:rPr>
                <w:rFonts w:ascii="Arial"/>
                <w:b/>
                <w:u w:val="thick"/>
              </w:rPr>
            </w:pPr>
          </w:p>
          <w:p w:rsidR="00C012D5" w:rsidRDefault="00C012D5">
            <w:pPr>
              <w:pStyle w:val="TableParagraph"/>
              <w:spacing w:line="248" w:lineRule="exact"/>
              <w:rPr>
                <w:rFonts w:ascii="Arial"/>
                <w:b/>
                <w:u w:val="thick"/>
              </w:rPr>
            </w:pPr>
          </w:p>
          <w:p w:rsidR="00C012D5" w:rsidRDefault="00C012D5">
            <w:pPr>
              <w:pStyle w:val="TableParagraph"/>
              <w:spacing w:line="248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Our School</w:t>
            </w:r>
          </w:p>
        </w:tc>
        <w:tc>
          <w:tcPr>
            <w:tcW w:w="2127" w:type="dxa"/>
            <w:vMerge/>
            <w:tcBorders>
              <w:bottom w:val="nil"/>
            </w:tcBorders>
          </w:tcPr>
          <w:p w:rsidR="00C012D5" w:rsidRDefault="00C012D5">
            <w:pPr>
              <w:rPr>
                <w:sz w:val="2"/>
                <w:szCs w:val="2"/>
              </w:rPr>
            </w:pPr>
          </w:p>
        </w:tc>
        <w:tc>
          <w:tcPr>
            <w:tcW w:w="3829" w:type="dxa"/>
            <w:tcBorders>
              <w:bottom w:val="nil"/>
            </w:tcBorders>
          </w:tcPr>
          <w:p w:rsidR="00C012D5" w:rsidRDefault="00C012D5">
            <w:pPr>
              <w:pStyle w:val="TableParagraph"/>
              <w:spacing w:line="248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Greek</w:t>
            </w:r>
            <w:r>
              <w:rPr>
                <w:rFonts w:ascii="Arial"/>
                <w:b/>
                <w:spacing w:val="-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Tragedy</w:t>
            </w:r>
          </w:p>
        </w:tc>
        <w:tc>
          <w:tcPr>
            <w:tcW w:w="3680" w:type="dxa"/>
            <w:tcBorders>
              <w:bottom w:val="nil"/>
            </w:tcBorders>
          </w:tcPr>
          <w:p w:rsidR="00C012D5" w:rsidRDefault="00C012D5">
            <w:pPr>
              <w:pStyle w:val="TableParagraph"/>
              <w:spacing w:line="248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Quiet</w:t>
            </w:r>
            <w:r>
              <w:rPr>
                <w:rFonts w:ascii="Arial"/>
                <w:b/>
                <w:spacing w:val="-1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Confidence</w:t>
            </w:r>
          </w:p>
        </w:tc>
      </w:tr>
      <w:tr w:rsidR="004D2FDB">
        <w:trPr>
          <w:trHeight w:val="625"/>
        </w:trPr>
        <w:tc>
          <w:tcPr>
            <w:tcW w:w="920" w:type="dxa"/>
            <w:vMerge/>
            <w:tcBorders>
              <w:top w:val="nil"/>
            </w:tcBorders>
          </w:tcPr>
          <w:p w:rsidR="004D2FDB" w:rsidRDefault="004D2FDB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tcBorders>
              <w:top w:val="nil"/>
              <w:bottom w:val="nil"/>
            </w:tcBorders>
          </w:tcPr>
          <w:p w:rsidR="004D2FDB" w:rsidRDefault="002671BF">
            <w:pPr>
              <w:pStyle w:val="TableParagraph"/>
              <w:spacing w:line="250" w:lineRule="exact"/>
            </w:pPr>
            <w:r>
              <w:t>Dimensions</w:t>
            </w:r>
            <w:r>
              <w:rPr>
                <w:spacing w:val="-1"/>
              </w:rPr>
              <w:t xml:space="preserve"> </w:t>
            </w:r>
            <w:r>
              <w:t xml:space="preserve">Focus: </w:t>
            </w:r>
            <w:r w:rsidR="00C60826" w:rsidRPr="00C60826">
              <w:rPr>
                <w:color w:val="FF0000"/>
              </w:rPr>
              <w:t>duration</w:t>
            </w:r>
            <w:r>
              <w:rPr>
                <w:color w:val="6F2F9F"/>
                <w:spacing w:val="-3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rPr>
                <w:color w:val="001F5F"/>
              </w:rPr>
              <w:t>structure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4D2FDB" w:rsidRDefault="004D2FD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829" w:type="dxa"/>
            <w:tcBorders>
              <w:top w:val="nil"/>
              <w:bottom w:val="nil"/>
            </w:tcBorders>
          </w:tcPr>
          <w:p w:rsidR="004D2FDB" w:rsidRDefault="002671BF">
            <w:pPr>
              <w:pStyle w:val="TableParagraph"/>
              <w:ind w:right="97"/>
            </w:pPr>
            <w:r>
              <w:t xml:space="preserve">Dimensions Focus: </w:t>
            </w:r>
            <w:r>
              <w:rPr>
                <w:color w:val="4471C4"/>
              </w:rPr>
              <w:t>dynamics</w:t>
            </w:r>
            <w:r>
              <w:t xml:space="preserve">, </w:t>
            </w:r>
            <w:r>
              <w:rPr>
                <w:color w:val="EC7C30"/>
              </w:rPr>
              <w:t>tempo</w:t>
            </w:r>
            <w:r>
              <w:rPr>
                <w:color w:val="EC7C30"/>
                <w:spacing w:val="-59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rPr>
                <w:color w:val="001F5F"/>
              </w:rPr>
              <w:t>structure</w:t>
            </w:r>
          </w:p>
        </w:tc>
        <w:tc>
          <w:tcPr>
            <w:tcW w:w="3680" w:type="dxa"/>
            <w:tcBorders>
              <w:top w:val="nil"/>
              <w:bottom w:val="nil"/>
            </w:tcBorders>
          </w:tcPr>
          <w:p w:rsidR="004D2FDB" w:rsidRDefault="002671BF">
            <w:pPr>
              <w:pStyle w:val="TableParagraph"/>
              <w:ind w:left="106" w:right="731"/>
            </w:pPr>
            <w:r>
              <w:t xml:space="preserve">Dimensions Focus: </w:t>
            </w:r>
            <w:r>
              <w:rPr>
                <w:color w:val="528135"/>
              </w:rPr>
              <w:t xml:space="preserve">texture </w:t>
            </w:r>
            <w:r>
              <w:t>&amp;</w:t>
            </w:r>
            <w:r>
              <w:rPr>
                <w:spacing w:val="-59"/>
              </w:rPr>
              <w:t xml:space="preserve"> </w:t>
            </w:r>
            <w:r>
              <w:rPr>
                <w:color w:val="4471C4"/>
              </w:rPr>
              <w:t>dynamics</w:t>
            </w:r>
          </w:p>
        </w:tc>
      </w:tr>
      <w:tr w:rsidR="004D2FDB">
        <w:trPr>
          <w:trHeight w:val="457"/>
        </w:trPr>
        <w:tc>
          <w:tcPr>
            <w:tcW w:w="920" w:type="dxa"/>
            <w:vMerge/>
            <w:tcBorders>
              <w:top w:val="nil"/>
            </w:tcBorders>
          </w:tcPr>
          <w:p w:rsidR="004D2FDB" w:rsidRDefault="004D2FDB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tcBorders>
              <w:top w:val="nil"/>
            </w:tcBorders>
          </w:tcPr>
          <w:p w:rsidR="004D2FDB" w:rsidRDefault="004D2FD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4D2FDB" w:rsidRDefault="004D2FD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829" w:type="dxa"/>
            <w:tcBorders>
              <w:top w:val="nil"/>
            </w:tcBorders>
          </w:tcPr>
          <w:p w:rsidR="004D2FDB" w:rsidRDefault="004D2FD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680" w:type="dxa"/>
            <w:tcBorders>
              <w:top w:val="nil"/>
            </w:tcBorders>
          </w:tcPr>
          <w:p w:rsidR="004D2FDB" w:rsidRDefault="002671BF">
            <w:pPr>
              <w:pStyle w:val="TableParagraph"/>
              <w:spacing w:before="117"/>
              <w:ind w:left="10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LEAVER’S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PRODUCTION</w:t>
            </w:r>
          </w:p>
        </w:tc>
      </w:tr>
      <w:tr w:rsidR="004D2FDB">
        <w:trPr>
          <w:trHeight w:val="400"/>
        </w:trPr>
        <w:tc>
          <w:tcPr>
            <w:tcW w:w="14423" w:type="dxa"/>
            <w:gridSpan w:val="5"/>
          </w:tcPr>
          <w:p w:rsidR="004D2FDB" w:rsidRDefault="002671BF">
            <w:pPr>
              <w:pStyle w:val="TableParagraph"/>
              <w:spacing w:before="72"/>
            </w:pPr>
            <w:r>
              <w:t>In</w:t>
            </w:r>
            <w:r>
              <w:rPr>
                <w:spacing w:val="-2"/>
              </w:rPr>
              <w:t xml:space="preserve"> </w:t>
            </w:r>
            <w:r>
              <w:t>addition:</w:t>
            </w:r>
            <w:r>
              <w:rPr>
                <w:spacing w:val="-4"/>
              </w:rPr>
              <w:t xml:space="preserve"> </w:t>
            </w:r>
            <w:r>
              <w:t>Individual</w:t>
            </w:r>
            <w:r>
              <w:rPr>
                <w:spacing w:val="-2"/>
              </w:rPr>
              <w:t xml:space="preserve"> </w:t>
            </w:r>
            <w:r>
              <w:t>pupil</w:t>
            </w:r>
            <w:r>
              <w:rPr>
                <w:spacing w:val="-1"/>
              </w:rPr>
              <w:t xml:space="preserve"> </w:t>
            </w:r>
            <w:r>
              <w:t>music lessons</w:t>
            </w:r>
            <w:r>
              <w:rPr>
                <w:spacing w:val="-1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Rock 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Beat</w:t>
            </w:r>
            <w:r>
              <w:rPr>
                <w:spacing w:val="-1"/>
              </w:rPr>
              <w:t xml:space="preserve"> </w:t>
            </w:r>
            <w:r>
              <w:t>performance</w:t>
            </w:r>
            <w:r>
              <w:rPr>
                <w:spacing w:val="-3"/>
              </w:rPr>
              <w:t xml:space="preserve"> </w:t>
            </w:r>
            <w:r>
              <w:t>band lessons</w:t>
            </w:r>
            <w:r>
              <w:rPr>
                <w:spacing w:val="-4"/>
              </w:rPr>
              <w:t xml:space="preserve"> </w:t>
            </w:r>
            <w:r>
              <w:t>(both provided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Hampshire</w:t>
            </w:r>
            <w:r>
              <w:rPr>
                <w:spacing w:val="-1"/>
              </w:rPr>
              <w:t xml:space="preserve"> </w:t>
            </w:r>
            <w:r>
              <w:t>Music Service)</w:t>
            </w:r>
          </w:p>
        </w:tc>
      </w:tr>
    </w:tbl>
    <w:p w:rsidR="00D75403" w:rsidRDefault="00D75403"/>
    <w:sectPr w:rsidR="00D75403">
      <w:type w:val="continuous"/>
      <w:pgSz w:w="16840" w:h="11910" w:orient="landscape"/>
      <w:pgMar w:top="640" w:right="108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D2FDB"/>
    <w:rsid w:val="002671BF"/>
    <w:rsid w:val="004D2FDB"/>
    <w:rsid w:val="009F6779"/>
    <w:rsid w:val="00C012D5"/>
    <w:rsid w:val="00C60826"/>
    <w:rsid w:val="00D75403"/>
    <w:rsid w:val="00EB1C7A"/>
    <w:rsid w:val="00EC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78D5A"/>
  <w15:docId w15:val="{E4A6F067-0717-4C26-BA30-EC58384D9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Yr 3 &amp; 4             1997/8</dc:title>
  <dc:creator>Smith</dc:creator>
  <cp:lastModifiedBy>Amy Clarke</cp:lastModifiedBy>
  <cp:revision>7</cp:revision>
  <dcterms:created xsi:type="dcterms:W3CDTF">2023-01-05T16:50:00Z</dcterms:created>
  <dcterms:modified xsi:type="dcterms:W3CDTF">2023-05-11T15:56:00Z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2023-01-05T00:00:00Z</vt:filetime>
  </property>
</Properties>
</file>